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EA0AA" w14:textId="06733CF7" w:rsidR="00EA2D6C" w:rsidRPr="00E21C28" w:rsidRDefault="00EA2D6C" w:rsidP="00CF3D83">
      <w:pPr>
        <w:shd w:val="clear" w:color="auto" w:fill="FFFFFF"/>
        <w:spacing w:after="100" w:afterAutospacing="1" w:line="240" w:lineRule="auto"/>
        <w:jc w:val="center"/>
        <w:outlineLvl w:val="0"/>
        <w:rPr>
          <w:rFonts w:ascii="Segoe UI" w:eastAsia="Times New Roman" w:hAnsi="Segoe UI" w:cs="Segoe UI"/>
          <w:b/>
          <w:bCs/>
          <w:color w:val="0D0D0D"/>
          <w:kern w:val="36"/>
          <w:sz w:val="40"/>
          <w:szCs w:val="40"/>
          <w:lang w:eastAsia="el-GR"/>
          <w14:ligatures w14:val="none"/>
        </w:rPr>
      </w:pPr>
      <w:r w:rsidRPr="00E21C28">
        <w:rPr>
          <w:rFonts w:ascii="Segoe UI" w:eastAsia="Times New Roman" w:hAnsi="Segoe UI" w:cs="Segoe UI"/>
          <w:b/>
          <w:bCs/>
          <w:color w:val="0D0D0D"/>
          <w:kern w:val="36"/>
          <w:sz w:val="40"/>
          <w:szCs w:val="40"/>
          <w:lang w:eastAsia="el-GR"/>
          <w14:ligatures w14:val="none"/>
        </w:rPr>
        <w:t xml:space="preserve">ΜΗΝΥΜΑ ΤΗΣ </w:t>
      </w:r>
      <w:r w:rsidR="006E1146" w:rsidRPr="00E21C28">
        <w:rPr>
          <w:rFonts w:ascii="Segoe UI" w:eastAsia="Times New Roman" w:hAnsi="Segoe UI" w:cs="Segoe UI"/>
          <w:b/>
          <w:bCs/>
          <w:color w:val="0D0D0D"/>
          <w:kern w:val="36"/>
          <w:sz w:val="40"/>
          <w:szCs w:val="40"/>
          <w:lang w:eastAsia="el-GR"/>
          <w14:ligatures w14:val="none"/>
        </w:rPr>
        <w:t xml:space="preserve">ΑΥΤΟΥ </w:t>
      </w:r>
      <w:r w:rsidRPr="00E21C28">
        <w:rPr>
          <w:rFonts w:ascii="Segoe UI" w:eastAsia="Times New Roman" w:hAnsi="Segoe UI" w:cs="Segoe UI"/>
          <w:b/>
          <w:bCs/>
          <w:color w:val="0D0D0D"/>
          <w:kern w:val="36"/>
          <w:sz w:val="40"/>
          <w:szCs w:val="40"/>
          <w:lang w:eastAsia="el-GR"/>
          <w14:ligatures w14:val="none"/>
        </w:rPr>
        <w:t>ΑΓΙΟΤΗΤΟΣ ΠΑΠΑ ΛΕΟΝΤΟΣ ΙΔ΄</w:t>
      </w:r>
    </w:p>
    <w:p w14:paraId="0D267F97" w14:textId="2C560218" w:rsidR="00EA2D6C" w:rsidRPr="00E21C28" w:rsidRDefault="00EA2D6C" w:rsidP="00CF3D83">
      <w:pPr>
        <w:shd w:val="clear" w:color="auto" w:fill="FFFFFF"/>
        <w:spacing w:before="100" w:beforeAutospacing="1" w:after="100" w:afterAutospacing="1" w:line="240" w:lineRule="auto"/>
        <w:jc w:val="center"/>
        <w:outlineLvl w:val="1"/>
        <w:rPr>
          <w:rFonts w:ascii="Segoe UI" w:eastAsia="Times New Roman" w:hAnsi="Segoe UI" w:cs="Segoe UI"/>
          <w:b/>
          <w:bCs/>
          <w:color w:val="0D0D0D"/>
          <w:kern w:val="0"/>
          <w:sz w:val="28"/>
          <w:szCs w:val="28"/>
          <w:lang w:eastAsia="el-GR"/>
          <w14:ligatures w14:val="none"/>
        </w:rPr>
      </w:pPr>
      <w:r w:rsidRPr="00E21C28">
        <w:rPr>
          <w:rFonts w:ascii="Segoe UI" w:eastAsia="Times New Roman" w:hAnsi="Segoe UI" w:cs="Segoe UI"/>
          <w:b/>
          <w:bCs/>
          <w:color w:val="0D0D0D"/>
          <w:kern w:val="0"/>
          <w:sz w:val="28"/>
          <w:szCs w:val="28"/>
          <w:lang w:eastAsia="el-GR"/>
          <w14:ligatures w14:val="none"/>
        </w:rPr>
        <w:t>ΓΙΑ ΤΗΝ 100ή ΠΑΓΚΟΣΜΙΑ ΗΜΕΡΑ ΙΕΡΑΠΟΣΤΟΛ</w:t>
      </w:r>
      <w:r w:rsidR="00CF3D83" w:rsidRPr="00E21C28">
        <w:rPr>
          <w:rFonts w:ascii="Segoe UI" w:eastAsia="Times New Roman" w:hAnsi="Segoe UI" w:cs="Segoe UI"/>
          <w:b/>
          <w:bCs/>
          <w:color w:val="0D0D0D"/>
          <w:kern w:val="0"/>
          <w:sz w:val="28"/>
          <w:szCs w:val="28"/>
          <w:lang w:eastAsia="el-GR"/>
          <w14:ligatures w14:val="none"/>
        </w:rPr>
        <w:t>ΩΝ</w:t>
      </w:r>
      <w:r w:rsidRPr="00E21C28">
        <w:rPr>
          <w:rFonts w:ascii="Segoe UI" w:eastAsia="Times New Roman" w:hAnsi="Segoe UI" w:cs="Segoe UI"/>
          <w:b/>
          <w:bCs/>
          <w:color w:val="0D0D0D"/>
          <w:kern w:val="0"/>
          <w:sz w:val="28"/>
          <w:szCs w:val="28"/>
          <w:lang w:eastAsia="el-GR"/>
          <w14:ligatures w14:val="none"/>
        </w:rPr>
        <w:t xml:space="preserve"> 2026</w:t>
      </w:r>
    </w:p>
    <w:p w14:paraId="18F97190" w14:textId="77777777" w:rsidR="00EA2D6C" w:rsidRPr="00E21C28" w:rsidRDefault="00EA2D6C" w:rsidP="00CF3D83">
      <w:pPr>
        <w:shd w:val="clear" w:color="auto" w:fill="FFFFFF"/>
        <w:spacing w:before="100" w:beforeAutospacing="1" w:after="100" w:afterAutospacing="1" w:line="240" w:lineRule="auto"/>
        <w:jc w:val="center"/>
        <w:rPr>
          <w:rFonts w:ascii="Segoe UI" w:eastAsia="Times New Roman" w:hAnsi="Segoe UI" w:cs="Segoe UI"/>
          <w:color w:val="0D0D0D"/>
          <w:kern w:val="0"/>
          <w:sz w:val="20"/>
          <w:szCs w:val="20"/>
          <w:lang w:eastAsia="el-GR"/>
          <w14:ligatures w14:val="none"/>
        </w:rPr>
      </w:pPr>
      <w:r w:rsidRPr="00E21C28">
        <w:rPr>
          <w:rFonts w:ascii="Segoe UI" w:eastAsia="Times New Roman" w:hAnsi="Segoe UI" w:cs="Segoe UI"/>
          <w:b/>
          <w:bCs/>
          <w:color w:val="0D0D0D"/>
          <w:kern w:val="0"/>
          <w:sz w:val="20"/>
          <w:szCs w:val="20"/>
          <w:lang w:eastAsia="el-GR"/>
          <w14:ligatures w14:val="none"/>
        </w:rPr>
        <w:t>[18 Οκτωβρίου 2026]</w:t>
      </w:r>
    </w:p>
    <w:p w14:paraId="250A2608" w14:textId="77777777" w:rsidR="00EA2D6C" w:rsidRPr="00EA2D6C" w:rsidRDefault="00000000" w:rsidP="00EA2D6C">
      <w:pPr>
        <w:spacing w:after="0" w:line="240" w:lineRule="auto"/>
        <w:rPr>
          <w:rFonts w:ascii="Segoe UI" w:eastAsia="Times New Roman" w:hAnsi="Segoe UI" w:cs="Segoe UI"/>
          <w:kern w:val="0"/>
          <w:lang w:eastAsia="el-GR"/>
          <w14:ligatures w14:val="none"/>
        </w:rPr>
      </w:pPr>
      <w:r>
        <w:rPr>
          <w:rFonts w:ascii="Times New Roman" w:eastAsia="Times New Roman" w:hAnsi="Times New Roman" w:cs="Times New Roman"/>
          <w:kern w:val="0"/>
          <w:lang w:eastAsia="el-GR"/>
          <w14:ligatures w14:val="none"/>
        </w:rPr>
        <w:pict w14:anchorId="60D7E6D0">
          <v:rect id="_x0000_i1025" style="width:0;height:1.5pt" o:hralign="center" o:hrstd="t" o:hr="t" fillcolor="#a0a0a0" stroked="f"/>
        </w:pict>
      </w:r>
    </w:p>
    <w:p w14:paraId="1161D8A7" w14:textId="658B763B" w:rsidR="00EA2D6C" w:rsidRPr="00CF3D83" w:rsidRDefault="00EA2D6C" w:rsidP="006439FC">
      <w:pPr>
        <w:pStyle w:val="ab"/>
        <w:jc w:val="center"/>
        <w:rPr>
          <w:b/>
          <w:bCs/>
          <w:sz w:val="44"/>
          <w:szCs w:val="44"/>
          <w:lang w:eastAsia="el-GR"/>
        </w:rPr>
      </w:pPr>
      <w:r w:rsidRPr="00CF3D83">
        <w:rPr>
          <w:b/>
          <w:bCs/>
          <w:sz w:val="44"/>
          <w:szCs w:val="44"/>
          <w:lang w:eastAsia="el-GR"/>
        </w:rPr>
        <w:t>Ένα εν Χριστώ,</w:t>
      </w:r>
      <w:r w:rsidR="006439FC">
        <w:rPr>
          <w:b/>
          <w:bCs/>
          <w:sz w:val="44"/>
          <w:szCs w:val="44"/>
          <w:lang w:val="en-US" w:eastAsia="el-GR"/>
        </w:rPr>
        <w:t xml:space="preserve"> </w:t>
      </w:r>
      <w:r w:rsidRPr="00CF3D83">
        <w:rPr>
          <w:b/>
          <w:bCs/>
          <w:sz w:val="44"/>
          <w:szCs w:val="44"/>
          <w:lang w:eastAsia="el-GR"/>
        </w:rPr>
        <w:t>ενωμένοι στην αποστολή</w:t>
      </w:r>
    </w:p>
    <w:p w14:paraId="01139843" w14:textId="447DF947" w:rsidR="00EA2D6C" w:rsidRPr="006439FC" w:rsidRDefault="00CF3D83" w:rsidP="006439FC">
      <w:pPr>
        <w:pStyle w:val="ab"/>
        <w:jc w:val="center"/>
        <w:rPr>
          <w:sz w:val="20"/>
          <w:szCs w:val="20"/>
          <w:lang w:eastAsia="el-GR"/>
        </w:rPr>
      </w:pPr>
      <w:r w:rsidRPr="006439FC">
        <w:rPr>
          <w:sz w:val="20"/>
          <w:szCs w:val="20"/>
          <w:lang w:eastAsia="el-GR"/>
        </w:rPr>
        <w:t>Δόθηκε σ</w:t>
      </w:r>
      <w:r w:rsidR="00EA2D6C" w:rsidRPr="006439FC">
        <w:rPr>
          <w:sz w:val="20"/>
          <w:szCs w:val="20"/>
          <w:lang w:eastAsia="el-GR"/>
        </w:rPr>
        <w:t>το Βατικανό, 25 Ιανουαρίου 2026,</w:t>
      </w:r>
      <w:r w:rsidR="00EA2D6C" w:rsidRPr="006439FC">
        <w:rPr>
          <w:sz w:val="20"/>
          <w:szCs w:val="20"/>
          <w:lang w:eastAsia="el-GR"/>
        </w:rPr>
        <w:br/>
        <w:t xml:space="preserve">Τρίτη Κυριακή του </w:t>
      </w:r>
      <w:r w:rsidR="009A4198" w:rsidRPr="006439FC">
        <w:rPr>
          <w:sz w:val="20"/>
          <w:szCs w:val="20"/>
          <w:lang w:eastAsia="el-GR"/>
        </w:rPr>
        <w:t>Έτους</w:t>
      </w:r>
      <w:r w:rsidR="00EA2D6C" w:rsidRPr="006439FC">
        <w:rPr>
          <w:sz w:val="20"/>
          <w:szCs w:val="20"/>
          <w:lang w:eastAsia="el-GR"/>
        </w:rPr>
        <w:t>,</w:t>
      </w:r>
      <w:r w:rsidR="00EA2D6C" w:rsidRPr="006439FC">
        <w:rPr>
          <w:sz w:val="20"/>
          <w:szCs w:val="20"/>
          <w:lang w:eastAsia="el-GR"/>
        </w:rPr>
        <w:br/>
        <w:t>Εορτή της Μεταστροφής του Αγίου Παύλου</w:t>
      </w:r>
    </w:p>
    <w:p w14:paraId="67C5034D" w14:textId="48B4319F" w:rsidR="00EA2D6C" w:rsidRPr="006439FC" w:rsidRDefault="00EA2D6C" w:rsidP="006439FC">
      <w:pPr>
        <w:pStyle w:val="ab"/>
        <w:jc w:val="center"/>
        <w:rPr>
          <w:sz w:val="20"/>
          <w:szCs w:val="20"/>
          <w:lang w:eastAsia="el-GR"/>
        </w:rPr>
      </w:pPr>
      <w:r w:rsidRPr="006439FC">
        <w:rPr>
          <w:b/>
          <w:bCs/>
          <w:sz w:val="20"/>
          <w:szCs w:val="20"/>
          <w:lang w:eastAsia="el-GR"/>
        </w:rPr>
        <w:t>ΛΕΩΝ ΙΔ΄</w:t>
      </w:r>
    </w:p>
    <w:p w14:paraId="203ADE91" w14:textId="77777777" w:rsidR="00C63DDD" w:rsidRPr="00691F33" w:rsidRDefault="00C63DDD" w:rsidP="00C63DDD">
      <w:pPr>
        <w:pStyle w:val="x1hpqcdg"/>
      </w:pPr>
    </w:p>
    <w:p w14:paraId="4B2AEF31" w14:textId="77777777" w:rsidR="00E21C28" w:rsidRDefault="00C63DDD" w:rsidP="00E21C28">
      <w:pPr>
        <w:rPr>
          <w:b/>
          <w:bCs/>
          <w:sz w:val="28"/>
          <w:szCs w:val="28"/>
        </w:rPr>
      </w:pPr>
      <w:r w:rsidRPr="00C63DDD">
        <w:rPr>
          <w:b/>
          <w:bCs/>
          <w:sz w:val="28"/>
          <w:szCs w:val="28"/>
        </w:rPr>
        <w:t>ΠΕΡΙΛΗΨΗ</w:t>
      </w:r>
      <w:r w:rsidRPr="00691F33">
        <w:rPr>
          <w:b/>
          <w:bCs/>
          <w:sz w:val="28"/>
          <w:szCs w:val="28"/>
        </w:rPr>
        <w:t xml:space="preserve"> </w:t>
      </w:r>
    </w:p>
    <w:p w14:paraId="682B7207" w14:textId="49270ADC" w:rsidR="00E21C28" w:rsidRDefault="00E21C28" w:rsidP="00E21C28">
      <w:pPr>
        <w:rPr>
          <w:rFonts w:ascii="Times New Roman" w:eastAsia="Times New Roman" w:hAnsi="Times New Roman" w:cs="Times New Roman"/>
          <w:kern w:val="0"/>
          <w:lang w:eastAsia="el-GR"/>
          <w14:ligatures w14:val="none"/>
        </w:rPr>
      </w:pPr>
      <w:r w:rsidRPr="00E21C28">
        <w:rPr>
          <w:rFonts w:ascii="Times New Roman" w:eastAsia="Times New Roman" w:hAnsi="Times New Roman" w:cs="Times New Roman"/>
          <w:kern w:val="0"/>
          <w:lang w:eastAsia="el-GR"/>
          <w14:ligatures w14:val="none"/>
        </w:rPr>
        <w:t xml:space="preserve">Η ενότητα των μαθητών δεν αποτελεί αυτοσκοπό· είναι </w:t>
      </w:r>
      <w:r w:rsidRPr="00E21C28">
        <w:rPr>
          <w:rFonts w:ascii="Times New Roman" w:eastAsia="Times New Roman" w:hAnsi="Times New Roman" w:cs="Times New Roman"/>
          <w:b/>
          <w:bCs/>
          <w:kern w:val="0"/>
          <w:lang w:eastAsia="el-GR"/>
          <w14:ligatures w14:val="none"/>
        </w:rPr>
        <w:t>προσανατολισμένη</w:t>
      </w:r>
      <w:r w:rsidRPr="00E21C28">
        <w:rPr>
          <w:rFonts w:ascii="Times New Roman" w:eastAsia="Times New Roman" w:hAnsi="Times New Roman" w:cs="Times New Roman"/>
          <w:kern w:val="0"/>
          <w:lang w:eastAsia="el-GR"/>
          <w14:ligatures w14:val="none"/>
        </w:rPr>
        <w:t xml:space="preserve"> προς την αποστολή.</w:t>
      </w:r>
    </w:p>
    <w:p w14:paraId="4E209765" w14:textId="535CE3D1" w:rsidR="00E21C28" w:rsidRPr="00E21C28" w:rsidRDefault="00E21C28" w:rsidP="00E21C28">
      <w:pPr>
        <w:rPr>
          <w:rFonts w:ascii="Times New Roman" w:eastAsia="Times New Roman" w:hAnsi="Times New Roman" w:cs="Times New Roman"/>
          <w:kern w:val="0"/>
          <w:lang w:eastAsia="el-GR"/>
          <w14:ligatures w14:val="none"/>
        </w:rPr>
      </w:pPr>
      <w:r w:rsidRPr="00E21C28">
        <w:rPr>
          <w:rFonts w:ascii="Times New Roman" w:eastAsia="Times New Roman" w:hAnsi="Times New Roman" w:cs="Times New Roman"/>
          <w:kern w:val="0"/>
          <w:lang w:eastAsia="el-GR"/>
          <w14:ligatures w14:val="none"/>
        </w:rPr>
        <w:t xml:space="preserve">Εάν η ενότητα αποτελεί την προϋπόθεση της αποστολής, η αγάπη είναι η </w:t>
      </w:r>
      <w:r w:rsidRPr="00E21C28">
        <w:rPr>
          <w:rFonts w:ascii="Times New Roman" w:eastAsia="Times New Roman" w:hAnsi="Times New Roman" w:cs="Times New Roman"/>
          <w:b/>
          <w:bCs/>
          <w:kern w:val="0"/>
          <w:lang w:eastAsia="el-GR"/>
          <w14:ligatures w14:val="none"/>
        </w:rPr>
        <w:t>ουσία</w:t>
      </w:r>
      <w:r w:rsidRPr="00E21C28">
        <w:rPr>
          <w:rFonts w:ascii="Times New Roman" w:eastAsia="Times New Roman" w:hAnsi="Times New Roman" w:cs="Times New Roman"/>
          <w:kern w:val="0"/>
          <w:lang w:eastAsia="el-GR"/>
          <w14:ligatures w14:val="none"/>
        </w:rPr>
        <w:t xml:space="preserve"> της.</w:t>
      </w:r>
    </w:p>
    <w:p w14:paraId="65C26BF4" w14:textId="547A73A2" w:rsidR="00E21C28" w:rsidRPr="00E21C28" w:rsidRDefault="00E21C28" w:rsidP="00E21C28">
      <w:pPr>
        <w:rPr>
          <w:rFonts w:ascii="Times New Roman" w:eastAsia="Times New Roman" w:hAnsi="Times New Roman" w:cs="Times New Roman"/>
          <w:kern w:val="0"/>
          <w:lang w:eastAsia="el-GR"/>
          <w14:ligatures w14:val="none"/>
        </w:rPr>
      </w:pPr>
      <w:r w:rsidRPr="00E21C28">
        <w:rPr>
          <w:rFonts w:ascii="Times New Roman" w:eastAsia="Times New Roman" w:hAnsi="Times New Roman" w:cs="Times New Roman"/>
          <w:kern w:val="0"/>
          <w:lang w:eastAsia="el-GR"/>
          <w14:ligatures w14:val="none"/>
        </w:rPr>
        <w:t xml:space="preserve">Πράγματι, </w:t>
      </w:r>
      <w:r w:rsidRPr="00E21C28">
        <w:rPr>
          <w:rFonts w:ascii="Times New Roman" w:eastAsia="Times New Roman" w:hAnsi="Times New Roman" w:cs="Times New Roman"/>
          <w:b/>
          <w:bCs/>
          <w:kern w:val="0"/>
          <w:lang w:eastAsia="el-GR"/>
          <w14:ligatures w14:val="none"/>
        </w:rPr>
        <w:t>κανένας</w:t>
      </w:r>
      <w:r w:rsidRPr="00E21C28">
        <w:rPr>
          <w:rFonts w:ascii="Times New Roman" w:eastAsia="Times New Roman" w:hAnsi="Times New Roman" w:cs="Times New Roman"/>
          <w:kern w:val="0"/>
          <w:lang w:eastAsia="el-GR"/>
          <w14:ligatures w14:val="none"/>
        </w:rPr>
        <w:t xml:space="preserve"> βαπτισμένος δεν εξαιρείται από την αποστολή ούτε μπορεί να παραμένει αδιάφορος απέναντί της.</w:t>
      </w:r>
    </w:p>
    <w:p w14:paraId="6EB461AE" w14:textId="78B2E849" w:rsidR="00E21C28" w:rsidRPr="00E21C28" w:rsidRDefault="00E21C28" w:rsidP="00E21C28">
      <w:pPr>
        <w:rPr>
          <w:rFonts w:ascii="Times New Roman" w:eastAsia="Times New Roman" w:hAnsi="Times New Roman" w:cs="Times New Roman"/>
          <w:kern w:val="0"/>
          <w:lang w:eastAsia="el-GR"/>
          <w14:ligatures w14:val="none"/>
        </w:rPr>
      </w:pPr>
      <w:r w:rsidRPr="00E21C28">
        <w:rPr>
          <w:rFonts w:ascii="Times New Roman" w:eastAsia="Times New Roman" w:hAnsi="Times New Roman" w:cs="Times New Roman"/>
          <w:kern w:val="0"/>
          <w:lang w:eastAsia="el-GR"/>
          <w14:ligatures w14:val="none"/>
        </w:rPr>
        <w:t xml:space="preserve">Μας βοηθάει να </w:t>
      </w:r>
      <w:r w:rsidRPr="00E21C28">
        <w:rPr>
          <w:rFonts w:ascii="Times New Roman" w:eastAsia="Times New Roman" w:hAnsi="Times New Roman" w:cs="Times New Roman"/>
          <w:b/>
          <w:bCs/>
          <w:kern w:val="0"/>
          <w:lang w:eastAsia="el-GR"/>
          <w14:ligatures w14:val="none"/>
        </w:rPr>
        <w:t>ανακτήσουμε</w:t>
      </w:r>
      <w:r w:rsidRPr="00E21C28">
        <w:rPr>
          <w:rFonts w:ascii="Times New Roman" w:eastAsia="Times New Roman" w:hAnsi="Times New Roman" w:cs="Times New Roman"/>
          <w:kern w:val="0"/>
          <w:lang w:eastAsia="el-GR"/>
          <w14:ligatures w14:val="none"/>
        </w:rPr>
        <w:t xml:space="preserve"> μια καθολική θεώρηση της ευαγγελικής αποστολής της Εκκλησίας και να </w:t>
      </w:r>
      <w:r w:rsidRPr="00E21C28">
        <w:rPr>
          <w:rFonts w:ascii="Times New Roman" w:eastAsia="Times New Roman" w:hAnsi="Times New Roman" w:cs="Times New Roman"/>
          <w:b/>
          <w:bCs/>
          <w:kern w:val="0"/>
          <w:lang w:eastAsia="el-GR"/>
          <w14:ligatures w14:val="none"/>
        </w:rPr>
        <w:t>υπερβούμε</w:t>
      </w:r>
      <w:r w:rsidRPr="00E21C28">
        <w:rPr>
          <w:rFonts w:ascii="Times New Roman" w:eastAsia="Times New Roman" w:hAnsi="Times New Roman" w:cs="Times New Roman"/>
          <w:kern w:val="0"/>
          <w:lang w:eastAsia="el-GR"/>
          <w14:ligatures w14:val="none"/>
        </w:rPr>
        <w:t xml:space="preserve"> την έλλειψη συντονισμένων προσπαθειών και τη δημιουργία παρατάξεων μεταξύ των ακολούθων του ενός Κυρίου. </w:t>
      </w:r>
    </w:p>
    <w:p w14:paraId="19143B96" w14:textId="028641F1" w:rsidR="00E21C28" w:rsidRPr="00E21C28" w:rsidRDefault="00E21C28" w:rsidP="00E21C28">
      <w:pPr>
        <w:rPr>
          <w:rFonts w:ascii="Times New Roman" w:eastAsia="Times New Roman" w:hAnsi="Times New Roman" w:cs="Times New Roman"/>
          <w:kern w:val="0"/>
          <w:lang w:eastAsia="el-GR"/>
          <w14:ligatures w14:val="none"/>
        </w:rPr>
      </w:pPr>
      <w:r w:rsidRPr="00E21C28">
        <w:rPr>
          <w:rFonts w:ascii="Times New Roman" w:eastAsia="Times New Roman" w:hAnsi="Times New Roman" w:cs="Times New Roman"/>
          <w:kern w:val="0"/>
          <w:lang w:eastAsia="el-GR"/>
          <w14:ligatures w14:val="none"/>
        </w:rPr>
        <w:t xml:space="preserve">Είναι αυτονόητο ότι η ιεραποστολική ενότητα δεν πρέπει να νοείται ως ομοιομορφία, αλλά ως </w:t>
      </w:r>
      <w:r w:rsidRPr="00E21C28">
        <w:rPr>
          <w:rFonts w:ascii="Times New Roman" w:eastAsia="Times New Roman" w:hAnsi="Times New Roman" w:cs="Times New Roman"/>
          <w:b/>
          <w:bCs/>
          <w:kern w:val="0"/>
          <w:lang w:eastAsia="el-GR"/>
          <w14:ligatures w14:val="none"/>
        </w:rPr>
        <w:t>σύγκλιση διαφορετικών χαρισμάτων</w:t>
      </w:r>
      <w:r w:rsidRPr="00E21C28">
        <w:rPr>
          <w:rFonts w:ascii="Times New Roman" w:eastAsia="Times New Roman" w:hAnsi="Times New Roman" w:cs="Times New Roman"/>
          <w:kern w:val="0"/>
          <w:lang w:eastAsia="el-GR"/>
          <w14:ligatures w14:val="none"/>
        </w:rPr>
        <w:t xml:space="preserve"> προς τον ίδιο σκοπό.</w:t>
      </w:r>
    </w:p>
    <w:p w14:paraId="001DCD66" w14:textId="4A2024DC" w:rsidR="00C63DDD" w:rsidRDefault="00C63DDD" w:rsidP="00C63DDD">
      <w:pPr>
        <w:pStyle w:val="x1hpqcdg"/>
      </w:pPr>
      <w:r>
        <w:t xml:space="preserve">Το μήνυμα για την Παγκόσμια Ημέρα Ιεραποστολής 2026 καλεί ολόκληρη την Εκκλησία να παραμείνει «μία εν Χριστώ» και ενωμένη στην αποστολή του ευαγγελισμού. Η κοινωνία με τον Χριστό και μεταξύ των πιστών αποτελεί θεμέλιο της ιεραποστολικής καρποφορίας και μαρτυρία προς τον κόσμο. </w:t>
      </w:r>
      <w:r w:rsidRPr="001F552B">
        <w:t>Κέντρο και ουσία</w:t>
      </w:r>
      <w:r>
        <w:t xml:space="preserve"> της αποστολής είναι η αγάπη του Θεού, η οποία φανερώνεται και ενσαρκώνεται στο Ευαγγέλιο του Χριστού. Όλοι καλούνται, διά της προσευχής, της μαρτυρίας και της έμπρακτης προσφοράς, να στηρίζουν τους ιεραποστόλους και να συμβάλλουν στο έργο του ευαγγελισμού, υπό την καθοδήγηση του Αγίου Πνεύματος.</w:t>
      </w:r>
    </w:p>
    <w:p w14:paraId="157771A6" w14:textId="77777777" w:rsidR="00D913FE" w:rsidRDefault="00D913FE" w:rsidP="00C63DDD">
      <w:pPr>
        <w:pStyle w:val="x1hpqcdg"/>
      </w:pPr>
    </w:p>
    <w:p w14:paraId="65D1D391" w14:textId="70609340" w:rsidR="00D913FE" w:rsidRDefault="00D913FE" w:rsidP="00C63DDD">
      <w:pPr>
        <w:pStyle w:val="x1hpqcdg"/>
      </w:pPr>
    </w:p>
    <w:sectPr w:rsidR="00D913F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0E"/>
    <w:rsid w:val="001F552B"/>
    <w:rsid w:val="00280B9E"/>
    <w:rsid w:val="003D324D"/>
    <w:rsid w:val="004F2D2D"/>
    <w:rsid w:val="00593FA2"/>
    <w:rsid w:val="005A7BCD"/>
    <w:rsid w:val="006439FC"/>
    <w:rsid w:val="00691F33"/>
    <w:rsid w:val="006C5738"/>
    <w:rsid w:val="006E1146"/>
    <w:rsid w:val="007A6303"/>
    <w:rsid w:val="008A6E0E"/>
    <w:rsid w:val="008B5A76"/>
    <w:rsid w:val="009A4198"/>
    <w:rsid w:val="00A16CC3"/>
    <w:rsid w:val="00A26080"/>
    <w:rsid w:val="00C11545"/>
    <w:rsid w:val="00C63DDD"/>
    <w:rsid w:val="00CE3ADF"/>
    <w:rsid w:val="00CF3D83"/>
    <w:rsid w:val="00D74D02"/>
    <w:rsid w:val="00D913FE"/>
    <w:rsid w:val="00E21C28"/>
    <w:rsid w:val="00E220F3"/>
    <w:rsid w:val="00EA2D6C"/>
    <w:rsid w:val="00F80A5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EBF19"/>
  <w15:chartTrackingRefBased/>
  <w15:docId w15:val="{653B780A-9AAA-41F2-A14F-BDAFA41F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A6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A6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A6E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A6E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A6E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A6E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A6E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A6E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A6E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A6E0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A6E0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A6E0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A6E0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A6E0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A6E0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A6E0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A6E0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A6E0E"/>
    <w:rPr>
      <w:rFonts w:eastAsiaTheme="majorEastAsia" w:cstheme="majorBidi"/>
      <w:color w:val="272727" w:themeColor="text1" w:themeTint="D8"/>
    </w:rPr>
  </w:style>
  <w:style w:type="paragraph" w:styleId="a3">
    <w:name w:val="Title"/>
    <w:basedOn w:val="a"/>
    <w:next w:val="a"/>
    <w:link w:val="Char"/>
    <w:uiPriority w:val="10"/>
    <w:qFormat/>
    <w:rsid w:val="008A6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A6E0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A6E0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A6E0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A6E0E"/>
    <w:pPr>
      <w:spacing w:before="160"/>
      <w:jc w:val="center"/>
    </w:pPr>
    <w:rPr>
      <w:i/>
      <w:iCs/>
      <w:color w:val="404040" w:themeColor="text1" w:themeTint="BF"/>
    </w:rPr>
  </w:style>
  <w:style w:type="character" w:customStyle="1" w:styleId="Char1">
    <w:name w:val="Απόσπασμα Char"/>
    <w:basedOn w:val="a0"/>
    <w:link w:val="a5"/>
    <w:uiPriority w:val="29"/>
    <w:rsid w:val="008A6E0E"/>
    <w:rPr>
      <w:i/>
      <w:iCs/>
      <w:color w:val="404040" w:themeColor="text1" w:themeTint="BF"/>
    </w:rPr>
  </w:style>
  <w:style w:type="paragraph" w:styleId="a6">
    <w:name w:val="List Paragraph"/>
    <w:basedOn w:val="a"/>
    <w:uiPriority w:val="34"/>
    <w:qFormat/>
    <w:rsid w:val="008A6E0E"/>
    <w:pPr>
      <w:ind w:left="720"/>
      <w:contextualSpacing/>
    </w:pPr>
  </w:style>
  <w:style w:type="character" w:styleId="a7">
    <w:name w:val="Intense Emphasis"/>
    <w:basedOn w:val="a0"/>
    <w:uiPriority w:val="21"/>
    <w:qFormat/>
    <w:rsid w:val="008A6E0E"/>
    <w:rPr>
      <w:i/>
      <w:iCs/>
      <w:color w:val="0F4761" w:themeColor="accent1" w:themeShade="BF"/>
    </w:rPr>
  </w:style>
  <w:style w:type="paragraph" w:styleId="a8">
    <w:name w:val="Intense Quote"/>
    <w:basedOn w:val="a"/>
    <w:next w:val="a"/>
    <w:link w:val="Char2"/>
    <w:uiPriority w:val="30"/>
    <w:qFormat/>
    <w:rsid w:val="008A6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A6E0E"/>
    <w:rPr>
      <w:i/>
      <w:iCs/>
      <w:color w:val="0F4761" w:themeColor="accent1" w:themeShade="BF"/>
    </w:rPr>
  </w:style>
  <w:style w:type="character" w:styleId="a9">
    <w:name w:val="Intense Reference"/>
    <w:basedOn w:val="a0"/>
    <w:uiPriority w:val="32"/>
    <w:qFormat/>
    <w:rsid w:val="008A6E0E"/>
    <w:rPr>
      <w:b/>
      <w:bCs/>
      <w:smallCaps/>
      <w:color w:val="0F4761" w:themeColor="accent1" w:themeShade="BF"/>
      <w:spacing w:val="5"/>
    </w:rPr>
  </w:style>
  <w:style w:type="character" w:styleId="-">
    <w:name w:val="Hyperlink"/>
    <w:basedOn w:val="a0"/>
    <w:uiPriority w:val="99"/>
    <w:unhideWhenUsed/>
    <w:rsid w:val="00A26080"/>
    <w:rPr>
      <w:color w:val="467886" w:themeColor="hyperlink"/>
      <w:u w:val="single"/>
    </w:rPr>
  </w:style>
  <w:style w:type="character" w:styleId="aa">
    <w:name w:val="Unresolved Mention"/>
    <w:basedOn w:val="a0"/>
    <w:uiPriority w:val="99"/>
    <w:semiHidden/>
    <w:unhideWhenUsed/>
    <w:rsid w:val="00A26080"/>
    <w:rPr>
      <w:color w:val="605E5C"/>
      <w:shd w:val="clear" w:color="auto" w:fill="E1DFDD"/>
    </w:rPr>
  </w:style>
  <w:style w:type="paragraph" w:customStyle="1" w:styleId="x1hpqcdg">
    <w:name w:val="x1hpqcdg"/>
    <w:basedOn w:val="a"/>
    <w:rsid w:val="00C63DDD"/>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paragraph" w:styleId="ab">
    <w:name w:val="No Spacing"/>
    <w:uiPriority w:val="1"/>
    <w:qFormat/>
    <w:rsid w:val="00CF3D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235</Words>
  <Characters>1269</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Catechism</dc:creator>
  <cp:keywords/>
  <dc:description/>
  <cp:lastModifiedBy>Denis Catechism</cp:lastModifiedBy>
  <cp:revision>23</cp:revision>
  <dcterms:created xsi:type="dcterms:W3CDTF">2026-08-29T19:13:00Z</dcterms:created>
  <dcterms:modified xsi:type="dcterms:W3CDTF">2026-09-22T16:54:00Z</dcterms:modified>
</cp:coreProperties>
</file>